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2F9EC1" w14:textId="77777777" w:rsidR="001D2DA4" w:rsidRPr="004D4A4B" w:rsidRDefault="001D2DA4" w:rsidP="009D5F3E">
      <w:pPr>
        <w:jc w:val="center"/>
        <w:rPr>
          <w:rFonts w:ascii="宋体" w:eastAsia="宋体" w:hAnsi="宋体" w:hint="eastAsia"/>
          <w:b/>
          <w:color w:val="000000" w:themeColor="text1"/>
          <w:sz w:val="32"/>
          <w:szCs w:val="32"/>
        </w:rPr>
      </w:pPr>
      <w:r w:rsidRPr="004D4A4B">
        <w:rPr>
          <w:rFonts w:ascii="宋体" w:eastAsia="宋体" w:hAnsi="宋体" w:hint="eastAsia"/>
          <w:b/>
          <w:color w:val="000000" w:themeColor="text1"/>
          <w:sz w:val="32"/>
          <w:szCs w:val="32"/>
        </w:rPr>
        <w:t>2020年</w:t>
      </w:r>
      <w:r w:rsidR="00A7431A" w:rsidRPr="004D4A4B">
        <w:rPr>
          <w:rFonts w:ascii="宋体" w:eastAsia="宋体" w:hAnsi="宋体" w:hint="eastAsia"/>
          <w:b/>
          <w:color w:val="000000" w:themeColor="text1"/>
          <w:sz w:val="32"/>
          <w:szCs w:val="32"/>
        </w:rPr>
        <w:t>中国石油大学（北京）</w:t>
      </w:r>
      <w:r w:rsidR="0013035D" w:rsidRPr="004D4A4B">
        <w:rPr>
          <w:rFonts w:ascii="宋体" w:eastAsia="宋体" w:hAnsi="宋体" w:hint="eastAsia"/>
          <w:b/>
          <w:color w:val="000000" w:themeColor="text1"/>
          <w:sz w:val="32"/>
          <w:szCs w:val="32"/>
        </w:rPr>
        <w:t>秋季</w:t>
      </w:r>
      <w:r w:rsidRPr="004D4A4B">
        <w:rPr>
          <w:rFonts w:ascii="宋体" w:eastAsia="宋体" w:hAnsi="宋体" w:hint="eastAsia"/>
          <w:b/>
          <w:color w:val="000000" w:themeColor="text1"/>
          <w:sz w:val="32"/>
          <w:szCs w:val="32"/>
        </w:rPr>
        <w:t>学生田径运动会</w:t>
      </w:r>
    </w:p>
    <w:p w14:paraId="0B483068" w14:textId="1AEA0597" w:rsidR="007F14C4" w:rsidRPr="004D4A4B" w:rsidRDefault="00A7431A" w:rsidP="009D5F3E">
      <w:pPr>
        <w:jc w:val="center"/>
        <w:rPr>
          <w:rFonts w:ascii="宋体" w:eastAsia="宋体" w:hAnsi="宋体"/>
          <w:b/>
          <w:color w:val="000000" w:themeColor="text1"/>
          <w:sz w:val="32"/>
          <w:szCs w:val="32"/>
        </w:rPr>
      </w:pPr>
      <w:r w:rsidRPr="004D4A4B">
        <w:rPr>
          <w:rFonts w:ascii="宋体" w:eastAsia="宋体" w:hAnsi="宋体" w:hint="eastAsia"/>
          <w:b/>
          <w:color w:val="000000" w:themeColor="text1"/>
          <w:sz w:val="32"/>
          <w:szCs w:val="32"/>
        </w:rPr>
        <w:t>防控</w:t>
      </w:r>
      <w:r w:rsidR="001C1C43" w:rsidRPr="004D4A4B">
        <w:rPr>
          <w:rFonts w:ascii="宋体" w:eastAsia="宋体" w:hAnsi="宋体" w:hint="eastAsia"/>
          <w:b/>
          <w:color w:val="000000" w:themeColor="text1"/>
          <w:sz w:val="32"/>
          <w:szCs w:val="32"/>
        </w:rPr>
        <w:t>及应急</w:t>
      </w:r>
      <w:r w:rsidRPr="004D4A4B">
        <w:rPr>
          <w:rFonts w:ascii="宋体" w:eastAsia="宋体" w:hAnsi="宋体" w:hint="eastAsia"/>
          <w:b/>
          <w:color w:val="000000" w:themeColor="text1"/>
          <w:sz w:val="32"/>
          <w:szCs w:val="32"/>
        </w:rPr>
        <w:t>方案</w:t>
      </w:r>
    </w:p>
    <w:p w14:paraId="328D7EB1" w14:textId="520D4F4D" w:rsidR="005F005A" w:rsidRPr="004D4A4B" w:rsidRDefault="00BA1B35"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根据学校《新型冠状病毒感染的肺炎疫情防控专项工作方案和预案》，</w:t>
      </w:r>
      <w:r w:rsidR="00C935C1" w:rsidRPr="004D4A4B">
        <w:rPr>
          <w:rFonts w:ascii="宋体" w:eastAsia="宋体" w:hAnsi="宋体" w:cs="Times New Roman" w:hint="eastAsia"/>
          <w:color w:val="333333"/>
          <w:kern w:val="0"/>
          <w:sz w:val="24"/>
          <w:szCs w:val="24"/>
        </w:rPr>
        <w:t>做好中国石油大学（北京）</w:t>
      </w:r>
      <w:r w:rsidR="00C935C1" w:rsidRPr="004D4A4B">
        <w:rPr>
          <w:rFonts w:ascii="宋体" w:eastAsia="宋体" w:hAnsi="宋体" w:cs="Times New Roman"/>
          <w:color w:val="333333"/>
          <w:kern w:val="0"/>
          <w:sz w:val="24"/>
          <w:szCs w:val="24"/>
        </w:rPr>
        <w:t>2020</w:t>
      </w:r>
      <w:r w:rsidR="00C935C1" w:rsidRPr="004D4A4B">
        <w:rPr>
          <w:rFonts w:ascii="宋体" w:eastAsia="宋体" w:hAnsi="宋体" w:cs="Times New Roman" w:hint="eastAsia"/>
          <w:color w:val="333333"/>
          <w:kern w:val="0"/>
          <w:sz w:val="24"/>
          <w:szCs w:val="24"/>
        </w:rPr>
        <w:t>年</w:t>
      </w:r>
      <w:r w:rsidR="00DF1839" w:rsidRPr="004D4A4B">
        <w:rPr>
          <w:rFonts w:ascii="宋体" w:eastAsia="宋体" w:hAnsi="宋体" w:cs="Times New Roman" w:hint="eastAsia"/>
          <w:color w:val="333333"/>
          <w:kern w:val="0"/>
          <w:sz w:val="24"/>
          <w:szCs w:val="24"/>
        </w:rPr>
        <w:t>秋季</w:t>
      </w:r>
      <w:r w:rsidR="001D2DA4" w:rsidRPr="004D4A4B">
        <w:rPr>
          <w:rFonts w:ascii="宋体" w:eastAsia="宋体" w:hAnsi="宋体" w:cs="Times New Roman" w:hint="eastAsia"/>
          <w:color w:val="333333"/>
          <w:kern w:val="0"/>
          <w:sz w:val="24"/>
          <w:szCs w:val="24"/>
        </w:rPr>
        <w:t>学生田径运动会</w:t>
      </w:r>
      <w:r w:rsidR="00C935C1" w:rsidRPr="004D4A4B">
        <w:rPr>
          <w:rFonts w:ascii="宋体" w:eastAsia="宋体" w:hAnsi="宋体" w:cs="Times New Roman" w:hint="eastAsia"/>
          <w:color w:val="333333"/>
          <w:kern w:val="0"/>
          <w:sz w:val="24"/>
          <w:szCs w:val="24"/>
        </w:rPr>
        <w:t>期间的安全管理工作，</w:t>
      </w:r>
      <w:r w:rsidR="001C1C43" w:rsidRPr="004D4A4B">
        <w:rPr>
          <w:rFonts w:ascii="宋体" w:eastAsia="宋体" w:hAnsi="宋体" w:cs="Times New Roman" w:hint="eastAsia"/>
          <w:color w:val="333333"/>
          <w:kern w:val="0"/>
          <w:sz w:val="24"/>
          <w:szCs w:val="24"/>
        </w:rPr>
        <w:t>积极应对可能发生的各类突发事件，</w:t>
      </w:r>
      <w:r w:rsidR="00C935C1" w:rsidRPr="004D4A4B">
        <w:rPr>
          <w:rFonts w:ascii="宋体" w:eastAsia="宋体" w:hAnsi="宋体" w:cs="Times New Roman" w:hint="eastAsia"/>
          <w:color w:val="333333"/>
          <w:kern w:val="0"/>
          <w:sz w:val="24"/>
          <w:szCs w:val="24"/>
        </w:rPr>
        <w:t>保障</w:t>
      </w:r>
      <w:r w:rsidR="00294F23" w:rsidRPr="004D4A4B">
        <w:rPr>
          <w:rFonts w:ascii="宋体" w:eastAsia="宋体" w:hAnsi="宋体" w:cs="Times New Roman" w:hint="eastAsia"/>
          <w:color w:val="333333"/>
          <w:kern w:val="0"/>
          <w:sz w:val="24"/>
          <w:szCs w:val="24"/>
        </w:rPr>
        <w:t>活动</w:t>
      </w:r>
      <w:r w:rsidR="00C935C1" w:rsidRPr="004D4A4B">
        <w:rPr>
          <w:rFonts w:ascii="宋体" w:eastAsia="宋体" w:hAnsi="宋体" w:cs="Times New Roman" w:hint="eastAsia"/>
          <w:color w:val="333333"/>
          <w:kern w:val="0"/>
          <w:sz w:val="24"/>
          <w:szCs w:val="24"/>
        </w:rPr>
        <w:t>安全、有序、顺利的进行，确保参赛师生人身安全，</w:t>
      </w:r>
      <w:r w:rsidR="009D5F3E" w:rsidRPr="004D4A4B">
        <w:rPr>
          <w:rFonts w:ascii="宋体" w:eastAsia="宋体" w:hAnsi="宋体" w:cs="Times New Roman" w:hint="eastAsia"/>
          <w:color w:val="333333"/>
          <w:kern w:val="0"/>
          <w:sz w:val="24"/>
          <w:szCs w:val="24"/>
        </w:rPr>
        <w:t>制</w:t>
      </w:r>
      <w:proofErr w:type="gramStart"/>
      <w:r w:rsidR="009D5F3E" w:rsidRPr="004D4A4B">
        <w:rPr>
          <w:rFonts w:ascii="宋体" w:eastAsia="宋体" w:hAnsi="宋体" w:cs="Times New Roman" w:hint="eastAsia"/>
          <w:color w:val="333333"/>
          <w:kern w:val="0"/>
          <w:sz w:val="24"/>
          <w:szCs w:val="24"/>
        </w:rPr>
        <w:t>定本次</w:t>
      </w:r>
      <w:proofErr w:type="gramEnd"/>
      <w:r w:rsidR="00294F23" w:rsidRPr="004D4A4B">
        <w:rPr>
          <w:rFonts w:ascii="宋体" w:eastAsia="宋体" w:hAnsi="宋体" w:cs="Times New Roman" w:hint="eastAsia"/>
          <w:color w:val="333333"/>
          <w:kern w:val="0"/>
          <w:sz w:val="24"/>
          <w:szCs w:val="24"/>
        </w:rPr>
        <w:t>活动</w:t>
      </w:r>
      <w:r w:rsidR="009D5F3E" w:rsidRPr="004D4A4B">
        <w:rPr>
          <w:rFonts w:ascii="宋体" w:eastAsia="宋体" w:hAnsi="宋体" w:cs="Times New Roman" w:hint="eastAsia"/>
          <w:color w:val="333333"/>
          <w:kern w:val="0"/>
          <w:sz w:val="24"/>
          <w:szCs w:val="24"/>
        </w:rPr>
        <w:t>防控方案。</w:t>
      </w:r>
    </w:p>
    <w:p w14:paraId="1AE931B2" w14:textId="7D687650" w:rsidR="009D5F3E" w:rsidRPr="004D4A4B" w:rsidRDefault="001C1C43" w:rsidP="004D4A4B">
      <w:pPr>
        <w:spacing w:line="360" w:lineRule="auto"/>
        <w:ind w:firstLineChars="200" w:firstLine="482"/>
        <w:rPr>
          <w:rFonts w:ascii="宋体" w:eastAsia="宋体" w:hAnsi="宋体" w:cs="Times New Roman"/>
          <w:b/>
          <w:bCs/>
          <w:color w:val="333333"/>
          <w:kern w:val="0"/>
          <w:sz w:val="24"/>
          <w:szCs w:val="24"/>
        </w:rPr>
      </w:pPr>
      <w:r w:rsidRPr="004D4A4B">
        <w:rPr>
          <w:rFonts w:ascii="宋体" w:eastAsia="宋体" w:hAnsi="宋体" w:cs="Times New Roman" w:hint="eastAsia"/>
          <w:b/>
          <w:bCs/>
          <w:color w:val="333333"/>
          <w:kern w:val="0"/>
          <w:sz w:val="24"/>
          <w:szCs w:val="24"/>
        </w:rPr>
        <w:t>一</w:t>
      </w:r>
      <w:r w:rsidR="005F005A" w:rsidRPr="004D4A4B">
        <w:rPr>
          <w:rFonts w:ascii="宋体" w:eastAsia="宋体" w:hAnsi="宋体" w:cs="Times New Roman" w:hint="eastAsia"/>
          <w:b/>
          <w:bCs/>
          <w:color w:val="333333"/>
          <w:kern w:val="0"/>
          <w:sz w:val="24"/>
          <w:szCs w:val="24"/>
        </w:rPr>
        <w:t>、</w:t>
      </w:r>
      <w:r w:rsidR="009D5F3E" w:rsidRPr="004D4A4B">
        <w:rPr>
          <w:rFonts w:ascii="宋体" w:eastAsia="宋体" w:hAnsi="宋体" w:cs="Times New Roman" w:hint="eastAsia"/>
          <w:b/>
          <w:bCs/>
          <w:color w:val="333333"/>
          <w:kern w:val="0"/>
          <w:sz w:val="24"/>
          <w:szCs w:val="24"/>
        </w:rPr>
        <w:t>工作原则</w:t>
      </w:r>
    </w:p>
    <w:p w14:paraId="60D50895" w14:textId="1E2407C0" w:rsidR="00AE5A4D" w:rsidRPr="004D4A4B" w:rsidRDefault="00913CE7" w:rsidP="004D4A4B">
      <w:pPr>
        <w:adjustRightInd w:val="0"/>
        <w:snapToGrid w:val="0"/>
        <w:spacing w:line="360" w:lineRule="auto"/>
        <w:ind w:firstLine="561"/>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1、</w:t>
      </w:r>
      <w:r w:rsidR="00876696" w:rsidRPr="004D4A4B">
        <w:rPr>
          <w:rFonts w:ascii="宋体" w:eastAsia="宋体" w:hAnsi="宋体" w:cs="Times New Roman" w:hint="eastAsia"/>
          <w:color w:val="333333"/>
          <w:kern w:val="0"/>
          <w:sz w:val="24"/>
          <w:szCs w:val="24"/>
        </w:rPr>
        <w:t>按照“密切监控、积极预防”的原则，坚持“统一指挥、快速响应、分级管理、责任到人”，</w:t>
      </w:r>
      <w:r w:rsidR="009D5F3E" w:rsidRPr="004D4A4B">
        <w:rPr>
          <w:rFonts w:ascii="宋体" w:eastAsia="宋体" w:hAnsi="宋体" w:cs="Times New Roman" w:hint="eastAsia"/>
          <w:color w:val="333333"/>
          <w:kern w:val="0"/>
          <w:sz w:val="24"/>
          <w:szCs w:val="24"/>
        </w:rPr>
        <w:t>做到早发现、早报告、早隔离、早治疗，</w:t>
      </w:r>
      <w:r w:rsidR="00876696" w:rsidRPr="004D4A4B">
        <w:rPr>
          <w:rFonts w:ascii="宋体" w:eastAsia="宋体" w:hAnsi="宋体" w:cs="Times New Roman" w:hint="eastAsia"/>
          <w:color w:val="333333"/>
          <w:kern w:val="0"/>
          <w:sz w:val="24"/>
          <w:szCs w:val="24"/>
        </w:rPr>
        <w:t>采取坚决果断措施，有序、有力、有效地开展防控工作。</w:t>
      </w:r>
    </w:p>
    <w:p w14:paraId="770BEEAB" w14:textId="42B795FE" w:rsidR="00AE5A4D" w:rsidRPr="004D4A4B" w:rsidRDefault="00913CE7"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2</w:t>
      </w:r>
      <w:r w:rsidRPr="004D4A4B">
        <w:rPr>
          <w:rFonts w:ascii="宋体" w:eastAsia="宋体" w:hAnsi="宋体" w:cs="Times New Roman" w:hint="eastAsia"/>
          <w:color w:val="333333"/>
          <w:kern w:val="0"/>
          <w:sz w:val="24"/>
          <w:szCs w:val="24"/>
        </w:rPr>
        <w:t>、</w:t>
      </w:r>
      <w:r w:rsidR="00AE5A4D" w:rsidRPr="004D4A4B">
        <w:rPr>
          <w:rFonts w:ascii="宋体" w:eastAsia="宋体" w:hAnsi="宋体" w:cs="Times New Roman" w:hint="eastAsia"/>
          <w:color w:val="333333"/>
          <w:kern w:val="0"/>
          <w:sz w:val="24"/>
          <w:szCs w:val="24"/>
        </w:rPr>
        <w:t>与宣传部、学工处、保卫处、校医</w:t>
      </w:r>
      <w:proofErr w:type="gramStart"/>
      <w:r w:rsidR="00AE5A4D" w:rsidRPr="004D4A4B">
        <w:rPr>
          <w:rFonts w:ascii="宋体" w:eastAsia="宋体" w:hAnsi="宋体" w:cs="Times New Roman" w:hint="eastAsia"/>
          <w:color w:val="333333"/>
          <w:kern w:val="0"/>
          <w:sz w:val="24"/>
          <w:szCs w:val="24"/>
        </w:rPr>
        <w:t>院密切</w:t>
      </w:r>
      <w:proofErr w:type="gramEnd"/>
      <w:r w:rsidR="00AE5A4D" w:rsidRPr="004D4A4B">
        <w:rPr>
          <w:rFonts w:ascii="宋体" w:eastAsia="宋体" w:hAnsi="宋体" w:cs="Times New Roman" w:hint="eastAsia"/>
          <w:color w:val="333333"/>
          <w:kern w:val="0"/>
          <w:sz w:val="24"/>
          <w:szCs w:val="24"/>
        </w:rPr>
        <w:t>联系，加强沟通，加强部门间工作沟通与协同，坚持联防联控。</w:t>
      </w:r>
    </w:p>
    <w:p w14:paraId="7FFBF568" w14:textId="2B8FE17C" w:rsidR="00913CE7" w:rsidRPr="004D4A4B" w:rsidRDefault="00AE5A4D"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3</w:t>
      </w:r>
      <w:r w:rsidRPr="004D4A4B">
        <w:rPr>
          <w:rFonts w:ascii="宋体" w:eastAsia="宋体" w:hAnsi="宋体" w:cs="Times New Roman" w:hint="eastAsia"/>
          <w:color w:val="333333"/>
          <w:kern w:val="0"/>
          <w:sz w:val="24"/>
          <w:szCs w:val="24"/>
        </w:rPr>
        <w:t>、</w:t>
      </w:r>
      <w:r w:rsidR="00913CE7" w:rsidRPr="004D4A4B">
        <w:rPr>
          <w:rFonts w:ascii="宋体" w:eastAsia="宋体" w:hAnsi="宋体" w:cs="Times New Roman" w:hint="eastAsia"/>
          <w:color w:val="333333"/>
          <w:kern w:val="0"/>
          <w:sz w:val="24"/>
          <w:szCs w:val="24"/>
        </w:rPr>
        <w:t>发挥体育多元功能。以比赛项目为抓手，与教学结合、榜样示范效应结合，促进广大学生提高健康意识，提升健康水平，健全人格，锻炼意志。</w:t>
      </w:r>
    </w:p>
    <w:p w14:paraId="0E5114BB" w14:textId="3CD81019" w:rsidR="005F005A" w:rsidRPr="004D4A4B" w:rsidRDefault="00AE5A4D"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4</w:t>
      </w:r>
      <w:r w:rsidR="005F005A" w:rsidRPr="004D4A4B">
        <w:rPr>
          <w:rFonts w:ascii="宋体" w:eastAsia="宋体" w:hAnsi="宋体" w:cs="Times New Roman" w:hint="eastAsia"/>
          <w:color w:val="333333"/>
          <w:kern w:val="0"/>
          <w:sz w:val="24"/>
          <w:szCs w:val="24"/>
        </w:rPr>
        <w:t>、本着“科学健身、安全第一、因人而异、因地制宜”的参赛原则，积极组织，妥善参赛，体现石大学子的精神风貌。</w:t>
      </w:r>
    </w:p>
    <w:p w14:paraId="7B2D86FD" w14:textId="6B3EFDEE" w:rsidR="005F005A" w:rsidRPr="004D4A4B" w:rsidRDefault="001C1C43" w:rsidP="004D4A4B">
      <w:pPr>
        <w:spacing w:line="360" w:lineRule="auto"/>
        <w:ind w:firstLineChars="200" w:firstLine="482"/>
        <w:rPr>
          <w:rFonts w:ascii="宋体" w:eastAsia="宋体" w:hAnsi="宋体" w:cs="Times New Roman"/>
          <w:b/>
          <w:bCs/>
          <w:color w:val="333333"/>
          <w:kern w:val="0"/>
          <w:sz w:val="24"/>
          <w:szCs w:val="24"/>
        </w:rPr>
      </w:pPr>
      <w:r w:rsidRPr="004D4A4B">
        <w:rPr>
          <w:rFonts w:ascii="宋体" w:eastAsia="宋体" w:hAnsi="宋体" w:cs="Times New Roman" w:hint="eastAsia"/>
          <w:b/>
          <w:bCs/>
          <w:color w:val="333333"/>
          <w:kern w:val="0"/>
          <w:sz w:val="24"/>
          <w:szCs w:val="24"/>
        </w:rPr>
        <w:t>二</w:t>
      </w:r>
      <w:r w:rsidR="005F005A" w:rsidRPr="004D4A4B">
        <w:rPr>
          <w:rFonts w:ascii="宋体" w:eastAsia="宋体" w:hAnsi="宋体" w:cs="Times New Roman" w:hint="eastAsia"/>
          <w:b/>
          <w:bCs/>
          <w:color w:val="333333"/>
          <w:kern w:val="0"/>
          <w:sz w:val="24"/>
          <w:szCs w:val="24"/>
        </w:rPr>
        <w:t>、</w:t>
      </w:r>
      <w:r w:rsidR="00C935C1" w:rsidRPr="004D4A4B">
        <w:rPr>
          <w:rFonts w:ascii="宋体" w:eastAsia="宋体" w:hAnsi="宋体" w:cs="Times New Roman" w:hint="eastAsia"/>
          <w:b/>
          <w:bCs/>
          <w:color w:val="333333"/>
          <w:kern w:val="0"/>
          <w:sz w:val="24"/>
          <w:szCs w:val="24"/>
        </w:rPr>
        <w:t>具体实施方案</w:t>
      </w:r>
    </w:p>
    <w:p w14:paraId="2C1CB7D2" w14:textId="0C97FA58" w:rsidR="00C935C1" w:rsidRPr="004D4A4B" w:rsidRDefault="005F005A"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1</w:t>
      </w:r>
      <w:r w:rsidR="00873248" w:rsidRPr="004D4A4B">
        <w:rPr>
          <w:rFonts w:ascii="宋体" w:eastAsia="宋体" w:hAnsi="宋体" w:cs="Times New Roman" w:hint="eastAsia"/>
          <w:color w:val="333333"/>
          <w:kern w:val="0"/>
          <w:sz w:val="24"/>
          <w:szCs w:val="24"/>
        </w:rPr>
        <w:t>、</w:t>
      </w:r>
      <w:r w:rsidR="00C935C1" w:rsidRPr="004D4A4B">
        <w:rPr>
          <w:rFonts w:ascii="宋体" w:eastAsia="宋体" w:hAnsi="宋体" w:cs="Times New Roman" w:hint="eastAsia"/>
          <w:color w:val="333333"/>
          <w:kern w:val="0"/>
          <w:sz w:val="24"/>
          <w:szCs w:val="24"/>
        </w:rPr>
        <w:t>制定科学、可操作性强的</w:t>
      </w:r>
      <w:r w:rsidR="001C1C43" w:rsidRPr="004D4A4B">
        <w:rPr>
          <w:rFonts w:ascii="宋体" w:eastAsia="宋体" w:hAnsi="宋体" w:cs="Times New Roman" w:hint="eastAsia"/>
          <w:color w:val="333333"/>
          <w:kern w:val="0"/>
          <w:sz w:val="24"/>
          <w:szCs w:val="24"/>
        </w:rPr>
        <w:t>体育群体活动</w:t>
      </w:r>
      <w:r w:rsidR="00C935C1" w:rsidRPr="004D4A4B">
        <w:rPr>
          <w:rFonts w:ascii="宋体" w:eastAsia="宋体" w:hAnsi="宋体" w:cs="Times New Roman" w:hint="eastAsia"/>
          <w:color w:val="333333"/>
          <w:kern w:val="0"/>
          <w:sz w:val="24"/>
          <w:szCs w:val="24"/>
        </w:rPr>
        <w:t>规程，编排科学合理的</w:t>
      </w:r>
      <w:r w:rsidR="001C1C43" w:rsidRPr="004D4A4B">
        <w:rPr>
          <w:rFonts w:ascii="宋体" w:eastAsia="宋体" w:hAnsi="宋体" w:cs="Times New Roman" w:hint="eastAsia"/>
          <w:color w:val="333333"/>
          <w:kern w:val="0"/>
          <w:sz w:val="24"/>
          <w:szCs w:val="24"/>
        </w:rPr>
        <w:t>活动</w:t>
      </w:r>
      <w:r w:rsidR="00C935C1" w:rsidRPr="004D4A4B">
        <w:rPr>
          <w:rFonts w:ascii="宋体" w:eastAsia="宋体" w:hAnsi="宋体" w:cs="Times New Roman" w:hint="eastAsia"/>
          <w:color w:val="333333"/>
          <w:kern w:val="0"/>
          <w:sz w:val="24"/>
          <w:szCs w:val="24"/>
        </w:rPr>
        <w:t>秩序册，提前召开协调会，安排各项工作。</w:t>
      </w:r>
    </w:p>
    <w:p w14:paraId="64C4ABB5" w14:textId="3D6BCC86" w:rsidR="00C935C1" w:rsidRPr="004D4A4B" w:rsidRDefault="00C935C1"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 xml:space="preserve">2. 比赛裁判员赛前认真检查比赛器械及场地，保证运动员的比赛安全，保证比赛顺利进行。 </w:t>
      </w:r>
    </w:p>
    <w:p w14:paraId="6D22933D" w14:textId="5FACD9DC" w:rsidR="009866D8" w:rsidRPr="004D4A4B" w:rsidRDefault="00B2475A"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3、</w:t>
      </w:r>
      <w:r w:rsidR="001D2DA4" w:rsidRPr="004D4A4B">
        <w:rPr>
          <w:rFonts w:ascii="宋体" w:eastAsia="宋体" w:hAnsi="宋体" w:cs="Times New Roman" w:hint="eastAsia"/>
          <w:color w:val="333333"/>
          <w:kern w:val="0"/>
          <w:sz w:val="24"/>
          <w:szCs w:val="24"/>
        </w:rPr>
        <w:t>比赛期间</w:t>
      </w:r>
      <w:r w:rsidR="001C1C43" w:rsidRPr="004D4A4B">
        <w:rPr>
          <w:rFonts w:ascii="宋体" w:eastAsia="宋体" w:hAnsi="宋体" w:cs="Times New Roman" w:hint="eastAsia"/>
          <w:color w:val="333333"/>
          <w:kern w:val="0"/>
          <w:sz w:val="24"/>
          <w:szCs w:val="24"/>
        </w:rPr>
        <w:t>红旗操场</w:t>
      </w:r>
      <w:r w:rsidR="009866D8" w:rsidRPr="004D4A4B">
        <w:rPr>
          <w:rFonts w:ascii="宋体" w:eastAsia="宋体" w:hAnsi="宋体" w:cs="Times New Roman" w:hint="eastAsia"/>
          <w:color w:val="333333"/>
          <w:kern w:val="0"/>
          <w:sz w:val="24"/>
          <w:szCs w:val="24"/>
        </w:rPr>
        <w:t>控制</w:t>
      </w:r>
      <w:r w:rsidR="001C1C43" w:rsidRPr="004D4A4B">
        <w:rPr>
          <w:rFonts w:ascii="宋体" w:eastAsia="宋体" w:hAnsi="宋体" w:cs="Times New Roman" w:hint="eastAsia"/>
          <w:color w:val="333333"/>
          <w:kern w:val="0"/>
          <w:sz w:val="24"/>
          <w:szCs w:val="24"/>
        </w:rPr>
        <w:t>人数和间隔距离</w:t>
      </w:r>
      <w:r w:rsidR="009866D8" w:rsidRPr="004D4A4B">
        <w:rPr>
          <w:rFonts w:ascii="宋体" w:eastAsia="宋体" w:hAnsi="宋体" w:cs="Times New Roman" w:hint="eastAsia"/>
          <w:color w:val="333333"/>
          <w:kern w:val="0"/>
          <w:sz w:val="24"/>
          <w:szCs w:val="24"/>
        </w:rPr>
        <w:t>。</w:t>
      </w:r>
    </w:p>
    <w:p w14:paraId="41B19F87" w14:textId="4ED5B995" w:rsidR="00876696" w:rsidRPr="004D4A4B" w:rsidRDefault="001C1C43"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4</w:t>
      </w:r>
      <w:r w:rsidR="00B2475A" w:rsidRPr="004D4A4B">
        <w:rPr>
          <w:rFonts w:ascii="宋体" w:eastAsia="宋体" w:hAnsi="宋体" w:cs="Times New Roman" w:hint="eastAsia"/>
          <w:color w:val="333333"/>
          <w:kern w:val="0"/>
          <w:sz w:val="24"/>
          <w:szCs w:val="24"/>
        </w:rPr>
        <w:t>、</w:t>
      </w:r>
      <w:r w:rsidRPr="004D4A4B">
        <w:rPr>
          <w:rFonts w:ascii="宋体" w:eastAsia="宋体" w:hAnsi="宋体" w:cs="Times New Roman" w:hint="eastAsia"/>
          <w:color w:val="333333"/>
          <w:kern w:val="0"/>
          <w:sz w:val="24"/>
          <w:szCs w:val="24"/>
        </w:rPr>
        <w:t>活动</w:t>
      </w:r>
      <w:r w:rsidR="009866D8" w:rsidRPr="004D4A4B">
        <w:rPr>
          <w:rFonts w:ascii="宋体" w:eastAsia="宋体" w:hAnsi="宋体" w:cs="Times New Roman" w:hint="eastAsia"/>
          <w:color w:val="333333"/>
          <w:kern w:val="0"/>
          <w:sz w:val="24"/>
          <w:szCs w:val="24"/>
        </w:rPr>
        <w:t>医务保障工作。校医院派</w:t>
      </w:r>
      <w:r w:rsidRPr="004D4A4B">
        <w:rPr>
          <w:rFonts w:ascii="宋体" w:eastAsia="宋体" w:hAnsi="宋体" w:cs="Times New Roman" w:hint="eastAsia"/>
          <w:color w:val="333333"/>
          <w:kern w:val="0"/>
          <w:sz w:val="24"/>
          <w:szCs w:val="24"/>
        </w:rPr>
        <w:t>1-2名医生在</w:t>
      </w:r>
      <w:r w:rsidR="009866D8" w:rsidRPr="004D4A4B">
        <w:rPr>
          <w:rFonts w:ascii="宋体" w:eastAsia="宋体" w:hAnsi="宋体" w:cs="Times New Roman" w:hint="eastAsia"/>
          <w:color w:val="333333"/>
          <w:kern w:val="0"/>
          <w:sz w:val="24"/>
          <w:szCs w:val="24"/>
        </w:rPr>
        <w:t>现场</w:t>
      </w:r>
      <w:r w:rsidR="00C935C1" w:rsidRPr="004D4A4B">
        <w:rPr>
          <w:rFonts w:ascii="宋体" w:eastAsia="宋体" w:hAnsi="宋体" w:cs="Times New Roman" w:hint="eastAsia"/>
          <w:color w:val="333333"/>
          <w:kern w:val="0"/>
          <w:sz w:val="24"/>
          <w:szCs w:val="24"/>
        </w:rPr>
        <w:t>，并提前备好相应急救药品和器械。</w:t>
      </w:r>
    </w:p>
    <w:p w14:paraId="54914EB0" w14:textId="2A80B72F" w:rsidR="001E1617" w:rsidRPr="004D4A4B" w:rsidRDefault="001C1C43"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5</w:t>
      </w:r>
      <w:r w:rsidR="009D0206" w:rsidRPr="004D4A4B">
        <w:rPr>
          <w:rFonts w:ascii="宋体" w:eastAsia="宋体" w:hAnsi="宋体" w:cs="Times New Roman" w:hint="eastAsia"/>
          <w:color w:val="333333"/>
          <w:kern w:val="0"/>
          <w:sz w:val="24"/>
          <w:szCs w:val="24"/>
        </w:rPr>
        <w:t>、学生根据自身身体情况自愿参加比赛，</w:t>
      </w:r>
      <w:r w:rsidR="00B2475A" w:rsidRPr="004D4A4B">
        <w:rPr>
          <w:rFonts w:ascii="宋体" w:eastAsia="宋体" w:hAnsi="宋体" w:cs="Times New Roman" w:hint="eastAsia"/>
          <w:color w:val="333333"/>
          <w:kern w:val="0"/>
          <w:sz w:val="24"/>
          <w:szCs w:val="24"/>
        </w:rPr>
        <w:t>运动员要穿着运动服和运动鞋，</w:t>
      </w:r>
      <w:r w:rsidR="001E1617" w:rsidRPr="004D4A4B">
        <w:rPr>
          <w:rFonts w:ascii="宋体" w:eastAsia="宋体" w:hAnsi="宋体" w:cs="Times New Roman" w:hint="eastAsia"/>
          <w:color w:val="333333"/>
          <w:kern w:val="0"/>
          <w:sz w:val="24"/>
          <w:szCs w:val="24"/>
        </w:rPr>
        <w:t>比赛前做好准备活动和个人安全防护</w:t>
      </w:r>
      <w:r w:rsidR="00AE0574" w:rsidRPr="004D4A4B">
        <w:rPr>
          <w:rFonts w:ascii="宋体" w:eastAsia="宋体" w:hAnsi="宋体" w:cs="Times New Roman" w:hint="eastAsia"/>
          <w:color w:val="333333"/>
          <w:kern w:val="0"/>
          <w:sz w:val="24"/>
          <w:szCs w:val="24"/>
        </w:rPr>
        <w:t>。</w:t>
      </w:r>
    </w:p>
    <w:p w14:paraId="56BAAD3B" w14:textId="22E296F6" w:rsidR="00F21FAC" w:rsidRPr="004D4A4B" w:rsidRDefault="00720D22" w:rsidP="004D4A4B">
      <w:pPr>
        <w:spacing w:line="360" w:lineRule="auto"/>
        <w:rPr>
          <w:rFonts w:ascii="宋体" w:eastAsia="宋体" w:hAnsi="宋体" w:cs="Times New Roman"/>
          <w:b/>
          <w:color w:val="333333"/>
          <w:kern w:val="0"/>
          <w:sz w:val="24"/>
          <w:szCs w:val="24"/>
        </w:rPr>
      </w:pPr>
      <w:r w:rsidRPr="004D4A4B">
        <w:rPr>
          <w:rFonts w:ascii="宋体" w:eastAsia="宋体" w:hAnsi="宋体" w:cs="Times New Roman" w:hint="eastAsia"/>
          <w:b/>
          <w:color w:val="333333"/>
          <w:kern w:val="0"/>
          <w:sz w:val="24"/>
          <w:szCs w:val="24"/>
        </w:rPr>
        <w:t xml:space="preserve">   </w:t>
      </w:r>
      <w:r w:rsidR="00F21FAC" w:rsidRPr="004D4A4B">
        <w:rPr>
          <w:rFonts w:ascii="宋体" w:eastAsia="宋体" w:hAnsi="宋体" w:cs="Times New Roman" w:hint="eastAsia"/>
          <w:b/>
          <w:color w:val="333333"/>
          <w:kern w:val="0"/>
          <w:sz w:val="24"/>
          <w:szCs w:val="24"/>
        </w:rPr>
        <w:t xml:space="preserve"> 三、组织过程 </w:t>
      </w:r>
    </w:p>
    <w:p w14:paraId="52949F2D" w14:textId="052EC6AF" w:rsidR="00F21FAC" w:rsidRPr="004D4A4B" w:rsidRDefault="00F21FAC"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1</w:t>
      </w:r>
      <w:r w:rsidRPr="004D4A4B">
        <w:rPr>
          <w:rFonts w:ascii="宋体" w:eastAsia="宋体" w:hAnsi="宋体" w:cs="Times New Roman" w:hint="eastAsia"/>
          <w:color w:val="333333"/>
          <w:kern w:val="0"/>
          <w:sz w:val="24"/>
          <w:szCs w:val="24"/>
        </w:rPr>
        <w:t>.</w:t>
      </w:r>
      <w:proofErr w:type="gramStart"/>
      <w:r w:rsidR="001D2DA4" w:rsidRPr="004D4A4B">
        <w:rPr>
          <w:rFonts w:ascii="宋体" w:eastAsia="宋体" w:hAnsi="宋体" w:cs="Times New Roman" w:hint="eastAsia"/>
          <w:color w:val="333333"/>
          <w:kern w:val="0"/>
          <w:sz w:val="24"/>
          <w:szCs w:val="24"/>
        </w:rPr>
        <w:t>秋运会</w:t>
      </w:r>
      <w:proofErr w:type="gramEnd"/>
      <w:r w:rsidRPr="004D4A4B">
        <w:rPr>
          <w:rFonts w:ascii="宋体" w:eastAsia="宋体" w:hAnsi="宋体" w:cs="Times New Roman" w:hint="eastAsia"/>
          <w:color w:val="333333"/>
          <w:kern w:val="0"/>
          <w:sz w:val="24"/>
          <w:szCs w:val="24"/>
        </w:rPr>
        <w:t>组织委员会人员、裁判员、所有工作人员责任到位、责任到人，各司其责，杜绝事故的发生，以确保</w:t>
      </w:r>
      <w:r w:rsidR="000D2280" w:rsidRPr="004D4A4B">
        <w:rPr>
          <w:rFonts w:ascii="宋体" w:eastAsia="宋体" w:hAnsi="宋体" w:cs="Times New Roman" w:hint="eastAsia"/>
          <w:color w:val="333333"/>
          <w:kern w:val="0"/>
          <w:sz w:val="24"/>
          <w:szCs w:val="24"/>
        </w:rPr>
        <w:t>活动</w:t>
      </w:r>
      <w:r w:rsidRPr="004D4A4B">
        <w:rPr>
          <w:rFonts w:ascii="宋体" w:eastAsia="宋体" w:hAnsi="宋体" w:cs="Times New Roman" w:hint="eastAsia"/>
          <w:color w:val="333333"/>
          <w:kern w:val="0"/>
          <w:sz w:val="24"/>
          <w:szCs w:val="24"/>
        </w:rPr>
        <w:t>正常进行。</w:t>
      </w:r>
    </w:p>
    <w:p w14:paraId="2AAB6D05" w14:textId="13B605BB" w:rsidR="00F21FAC" w:rsidRPr="004D4A4B" w:rsidRDefault="00F21FAC"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lastRenderedPageBreak/>
        <w:t>2</w:t>
      </w:r>
      <w:r w:rsidRPr="004D4A4B">
        <w:rPr>
          <w:rFonts w:ascii="宋体" w:eastAsia="宋体" w:hAnsi="宋体" w:cs="Times New Roman" w:hint="eastAsia"/>
          <w:color w:val="333333"/>
          <w:kern w:val="0"/>
          <w:sz w:val="24"/>
          <w:szCs w:val="24"/>
        </w:rPr>
        <w:t>.各学院按照学校要求组织学生文明、安全观看及参加比赛，严禁学生在</w:t>
      </w:r>
      <w:r w:rsidR="000D2280" w:rsidRPr="004D4A4B">
        <w:rPr>
          <w:rFonts w:ascii="宋体" w:eastAsia="宋体" w:hAnsi="宋体" w:cs="Times New Roman" w:hint="eastAsia"/>
          <w:color w:val="333333"/>
          <w:kern w:val="0"/>
          <w:sz w:val="24"/>
          <w:szCs w:val="24"/>
        </w:rPr>
        <w:t>活动</w:t>
      </w:r>
      <w:r w:rsidR="00C47658" w:rsidRPr="004D4A4B">
        <w:rPr>
          <w:rFonts w:ascii="宋体" w:eastAsia="宋体" w:hAnsi="宋体" w:cs="Times New Roman" w:hint="eastAsia"/>
          <w:color w:val="333333"/>
          <w:kern w:val="0"/>
          <w:sz w:val="24"/>
          <w:szCs w:val="24"/>
        </w:rPr>
        <w:t>期间上</w:t>
      </w:r>
      <w:r w:rsidRPr="004D4A4B">
        <w:rPr>
          <w:rFonts w:ascii="宋体" w:eastAsia="宋体" w:hAnsi="宋体" w:cs="Times New Roman" w:hint="eastAsia"/>
          <w:color w:val="333333"/>
          <w:kern w:val="0"/>
          <w:sz w:val="24"/>
          <w:szCs w:val="24"/>
        </w:rPr>
        <w:t>有违大学生身心健康的</w:t>
      </w:r>
      <w:r w:rsidR="0091790F" w:rsidRPr="004D4A4B">
        <w:rPr>
          <w:rFonts w:ascii="宋体" w:eastAsia="宋体" w:hAnsi="宋体" w:cs="Times New Roman" w:hint="eastAsia"/>
          <w:color w:val="333333"/>
          <w:kern w:val="0"/>
          <w:sz w:val="24"/>
          <w:szCs w:val="24"/>
        </w:rPr>
        <w:t>行为</w:t>
      </w:r>
      <w:r w:rsidRPr="004D4A4B">
        <w:rPr>
          <w:rFonts w:ascii="宋体" w:eastAsia="宋体" w:hAnsi="宋体" w:cs="Times New Roman" w:hint="eastAsia"/>
          <w:color w:val="333333"/>
          <w:kern w:val="0"/>
          <w:sz w:val="24"/>
          <w:szCs w:val="24"/>
        </w:rPr>
        <w:t>。</w:t>
      </w:r>
    </w:p>
    <w:p w14:paraId="0D823355" w14:textId="7002D34A" w:rsidR="00F21FAC" w:rsidRPr="004D4A4B" w:rsidRDefault="00F21FAC"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3.</w:t>
      </w:r>
      <w:r w:rsidR="001D2DA4" w:rsidRPr="004D4A4B">
        <w:rPr>
          <w:rFonts w:ascii="宋体" w:eastAsia="宋体" w:hAnsi="宋体" w:cs="Times New Roman" w:hint="eastAsia"/>
          <w:color w:val="333333"/>
          <w:kern w:val="0"/>
          <w:sz w:val="24"/>
          <w:szCs w:val="24"/>
        </w:rPr>
        <w:t>运动员</w:t>
      </w:r>
      <w:proofErr w:type="gramStart"/>
      <w:r w:rsidR="001D2DA4" w:rsidRPr="004D4A4B">
        <w:rPr>
          <w:rFonts w:ascii="宋体" w:eastAsia="宋体" w:hAnsi="宋体" w:cs="Times New Roman" w:hint="eastAsia"/>
          <w:color w:val="333333"/>
          <w:kern w:val="0"/>
          <w:sz w:val="24"/>
          <w:szCs w:val="24"/>
        </w:rPr>
        <w:t>需</w:t>
      </w:r>
      <w:r w:rsidRPr="004D4A4B">
        <w:rPr>
          <w:rFonts w:ascii="宋体" w:eastAsia="宋体" w:hAnsi="宋体" w:cs="Times New Roman" w:hint="eastAsia"/>
          <w:color w:val="333333"/>
          <w:kern w:val="0"/>
          <w:sz w:val="24"/>
          <w:szCs w:val="24"/>
        </w:rPr>
        <w:t>着</w:t>
      </w:r>
      <w:proofErr w:type="gramEnd"/>
      <w:r w:rsidRPr="004D4A4B">
        <w:rPr>
          <w:rFonts w:ascii="宋体" w:eastAsia="宋体" w:hAnsi="宋体" w:cs="Times New Roman" w:hint="eastAsia"/>
          <w:color w:val="333333"/>
          <w:kern w:val="0"/>
          <w:sz w:val="24"/>
          <w:szCs w:val="24"/>
        </w:rPr>
        <w:t>运动装，完成</w:t>
      </w:r>
      <w:r w:rsidR="001D2DA4" w:rsidRPr="004D4A4B">
        <w:rPr>
          <w:rFonts w:ascii="宋体" w:eastAsia="宋体" w:hAnsi="宋体" w:cs="Times New Roman" w:hint="eastAsia"/>
          <w:color w:val="333333"/>
          <w:kern w:val="0"/>
          <w:sz w:val="24"/>
          <w:szCs w:val="24"/>
        </w:rPr>
        <w:t>检录后方能进入比赛区域及空间，认真进行准备活动，以防止运动伤害。</w:t>
      </w:r>
      <w:r w:rsidRPr="004D4A4B">
        <w:rPr>
          <w:rFonts w:ascii="宋体" w:eastAsia="宋体" w:hAnsi="宋体" w:cs="Times New Roman"/>
          <w:color w:val="333333"/>
          <w:kern w:val="0"/>
          <w:sz w:val="24"/>
          <w:szCs w:val="24"/>
        </w:rPr>
        <w:t xml:space="preserve"> </w:t>
      </w:r>
    </w:p>
    <w:p w14:paraId="56F8078A" w14:textId="0D291752" w:rsidR="00F21FAC" w:rsidRPr="004D4A4B" w:rsidRDefault="00F21FAC"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4</w:t>
      </w:r>
      <w:r w:rsidRPr="004D4A4B">
        <w:rPr>
          <w:rFonts w:ascii="宋体" w:eastAsia="宋体" w:hAnsi="宋体" w:cs="Times New Roman" w:hint="eastAsia"/>
          <w:color w:val="333333"/>
          <w:kern w:val="0"/>
          <w:sz w:val="24"/>
          <w:szCs w:val="24"/>
        </w:rPr>
        <w:t>.裁判员负责本裁判区域内运动员安全，确保比赛的正常进行。赛前指导运动员做好准备活动，向运动员讲清比赛中应注意的安全问题，以减少运动伤害。运动员在比赛时如果对比赛成绩等有疑义的，必须通过学院向仲裁委员会提出，不得私自找裁判裁决，更不允许寻衅滋事。</w:t>
      </w:r>
    </w:p>
    <w:p w14:paraId="044613CD" w14:textId="77777777" w:rsidR="00F21FAC" w:rsidRPr="004D4A4B" w:rsidRDefault="00F21FAC"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5</w:t>
      </w:r>
      <w:r w:rsidRPr="004D4A4B">
        <w:rPr>
          <w:rFonts w:ascii="宋体" w:eastAsia="宋体" w:hAnsi="宋体" w:cs="Times New Roman" w:hint="eastAsia"/>
          <w:color w:val="333333"/>
          <w:kern w:val="0"/>
          <w:sz w:val="24"/>
          <w:szCs w:val="24"/>
        </w:rPr>
        <w:t>.学生视自身身体情况可随时终止自己的比赛，任何人不得阻拦；裁判员和工作人员应密切关注运动员身体情况，发现异常，可强制其停止比赛。</w:t>
      </w:r>
    </w:p>
    <w:p w14:paraId="44EF8542" w14:textId="67DE9917" w:rsidR="00DF1839" w:rsidRPr="004D4A4B" w:rsidRDefault="00F21FAC" w:rsidP="004D4A4B">
      <w:pPr>
        <w:spacing w:line="360" w:lineRule="auto"/>
        <w:ind w:firstLineChars="200" w:firstLine="480"/>
        <w:rPr>
          <w:rFonts w:ascii="宋体" w:eastAsia="宋体" w:hAnsi="宋体" w:cs="Times New Roman"/>
          <w:color w:val="333333"/>
          <w:kern w:val="0"/>
          <w:sz w:val="24"/>
          <w:szCs w:val="24"/>
        </w:rPr>
      </w:pPr>
      <w:r w:rsidRPr="004D4A4B">
        <w:rPr>
          <w:rFonts w:ascii="宋体" w:eastAsia="宋体" w:hAnsi="宋体" w:cs="Times New Roman"/>
          <w:color w:val="333333"/>
          <w:kern w:val="0"/>
          <w:sz w:val="24"/>
          <w:szCs w:val="24"/>
        </w:rPr>
        <w:t>6</w:t>
      </w:r>
      <w:r w:rsidRPr="004D4A4B">
        <w:rPr>
          <w:rFonts w:ascii="宋体" w:eastAsia="宋体" w:hAnsi="宋体" w:cs="Times New Roman" w:hint="eastAsia"/>
          <w:color w:val="333333"/>
          <w:kern w:val="0"/>
          <w:sz w:val="24"/>
          <w:szCs w:val="24"/>
        </w:rPr>
        <w:t>.比赛期间，保卫处应加强巡视，严防寻衅滋事。</w:t>
      </w:r>
    </w:p>
    <w:p w14:paraId="4767A6E4" w14:textId="77777777" w:rsidR="00720D22" w:rsidRPr="004D4A4B" w:rsidRDefault="00720D22" w:rsidP="004D4A4B">
      <w:pPr>
        <w:adjustRightInd w:val="0"/>
        <w:snapToGrid w:val="0"/>
        <w:spacing w:line="360" w:lineRule="auto"/>
        <w:ind w:firstLine="561"/>
        <w:rPr>
          <w:rFonts w:ascii="宋体" w:eastAsia="宋体" w:hAnsi="宋体" w:cs="Times New Roman"/>
          <w:b/>
          <w:color w:val="333333"/>
          <w:kern w:val="0"/>
          <w:sz w:val="24"/>
          <w:szCs w:val="24"/>
        </w:rPr>
      </w:pPr>
      <w:r w:rsidRPr="004D4A4B">
        <w:rPr>
          <w:rFonts w:ascii="宋体" w:eastAsia="宋体" w:hAnsi="宋体" w:cs="Times New Roman" w:hint="eastAsia"/>
          <w:b/>
          <w:color w:val="333333"/>
          <w:kern w:val="0"/>
          <w:sz w:val="24"/>
          <w:szCs w:val="24"/>
        </w:rPr>
        <w:t>四、应急处理</w:t>
      </w:r>
    </w:p>
    <w:p w14:paraId="64ED855C" w14:textId="420841EF" w:rsidR="00720D22" w:rsidRPr="004D4A4B" w:rsidRDefault="00720D22" w:rsidP="004D4A4B">
      <w:pPr>
        <w:adjustRightInd w:val="0"/>
        <w:snapToGrid w:val="0"/>
        <w:spacing w:line="360" w:lineRule="auto"/>
        <w:ind w:firstLine="561"/>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1、比赛期间一旦发生突发性事件，安全工作领导小组</w:t>
      </w:r>
      <w:proofErr w:type="gramStart"/>
      <w:r w:rsidRPr="004D4A4B">
        <w:rPr>
          <w:rFonts w:ascii="宋体" w:eastAsia="宋体" w:hAnsi="宋体" w:cs="Times New Roman" w:hint="eastAsia"/>
          <w:color w:val="333333"/>
          <w:kern w:val="0"/>
          <w:sz w:val="24"/>
          <w:szCs w:val="24"/>
        </w:rPr>
        <w:t>成员需第一时间</w:t>
      </w:r>
      <w:proofErr w:type="gramEnd"/>
      <w:r w:rsidRPr="004D4A4B">
        <w:rPr>
          <w:rFonts w:ascii="宋体" w:eastAsia="宋体" w:hAnsi="宋体" w:cs="Times New Roman" w:hint="eastAsia"/>
          <w:color w:val="333333"/>
          <w:kern w:val="0"/>
          <w:sz w:val="24"/>
          <w:szCs w:val="24"/>
        </w:rPr>
        <w:t>了解事件起因，分析事件态势，并采取有效措施控制事件发展，力求将损失降到最小。</w:t>
      </w:r>
    </w:p>
    <w:p w14:paraId="77C1071B" w14:textId="26FABA3D" w:rsidR="00720D22" w:rsidRPr="004D4A4B" w:rsidRDefault="00720D22" w:rsidP="004D4A4B">
      <w:pPr>
        <w:adjustRightInd w:val="0"/>
        <w:snapToGrid w:val="0"/>
        <w:spacing w:line="360" w:lineRule="auto"/>
        <w:ind w:firstLine="561"/>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2、暴雨天气。各学院提前备好雨衣，如出现暴雨，立即向学生发放雨衣，引导学生迅速有序躲避至指定地点避雨。</w:t>
      </w:r>
    </w:p>
    <w:p w14:paraId="47B28AC5" w14:textId="70A3DC31" w:rsidR="00680772" w:rsidRPr="004D4A4B" w:rsidRDefault="00680772" w:rsidP="004D4A4B">
      <w:pPr>
        <w:spacing w:line="360" w:lineRule="auto"/>
        <w:ind w:firstLineChars="100" w:firstLine="240"/>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 xml:space="preserve">  3、校医院派专门医务人员坚守现场，随时准备处理可能发生的运动会伤害，并提前备好相应急救药品和器械，随时准备处理可能发生的运动伤害或其他安全问题。比赛场地内出现摔伤等突发事件，首先由现场医务人员进行处置。处置有困难的，应根据伤情由值班车辆急送校医院或就近急送市区医院进行救治。</w:t>
      </w:r>
    </w:p>
    <w:p w14:paraId="433A7EA9" w14:textId="243B63D0" w:rsidR="00720D22" w:rsidRPr="004D4A4B" w:rsidRDefault="00680772" w:rsidP="004D4A4B">
      <w:pPr>
        <w:adjustRightInd w:val="0"/>
        <w:snapToGrid w:val="0"/>
        <w:spacing w:line="360" w:lineRule="auto"/>
        <w:ind w:firstLine="561"/>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4</w:t>
      </w:r>
      <w:r w:rsidR="00720D22" w:rsidRPr="004D4A4B">
        <w:rPr>
          <w:rFonts w:ascii="宋体" w:eastAsia="宋体" w:hAnsi="宋体" w:cs="Times New Roman" w:hint="eastAsia"/>
          <w:color w:val="333333"/>
          <w:kern w:val="0"/>
          <w:sz w:val="24"/>
          <w:szCs w:val="24"/>
        </w:rPr>
        <w:t>、学院上报信息。各学院需在比赛前一天晚上以及当天早晨两次如实上报参与活动学生的身体情况。</w:t>
      </w:r>
    </w:p>
    <w:p w14:paraId="3619E9F2" w14:textId="61A3E337" w:rsidR="00720D22" w:rsidRPr="004D4A4B" w:rsidRDefault="00680772" w:rsidP="004D4A4B">
      <w:pPr>
        <w:adjustRightInd w:val="0"/>
        <w:snapToGrid w:val="0"/>
        <w:spacing w:line="360" w:lineRule="auto"/>
        <w:ind w:firstLine="561"/>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5</w:t>
      </w:r>
      <w:r w:rsidR="00720D22" w:rsidRPr="004D4A4B">
        <w:rPr>
          <w:rFonts w:ascii="宋体" w:eastAsia="宋体" w:hAnsi="宋体" w:cs="Times New Roman" w:hint="eastAsia"/>
          <w:color w:val="333333"/>
          <w:kern w:val="0"/>
          <w:sz w:val="24"/>
          <w:szCs w:val="24"/>
        </w:rPr>
        <w:t>、当天登记报告。在红旗操场门口体温检测点，逐一进行检测，发现发热学生时，停止进入，并联系该学院辅导员，将其安置学校的临时观察点，同时通知校医院安排医务人员到临时观察点进行处置。</w:t>
      </w:r>
    </w:p>
    <w:p w14:paraId="1B30A682" w14:textId="284536A1" w:rsidR="00720D22" w:rsidRPr="004D4A4B" w:rsidRDefault="00680772" w:rsidP="004D4A4B">
      <w:pPr>
        <w:adjustRightInd w:val="0"/>
        <w:snapToGrid w:val="0"/>
        <w:spacing w:line="360" w:lineRule="auto"/>
        <w:ind w:firstLine="561"/>
        <w:rPr>
          <w:rFonts w:ascii="宋体" w:eastAsia="宋体" w:hAnsi="宋体" w:cs="Times New Roman"/>
          <w:color w:val="333333"/>
          <w:kern w:val="0"/>
          <w:sz w:val="24"/>
          <w:szCs w:val="24"/>
        </w:rPr>
      </w:pPr>
      <w:r w:rsidRPr="004D4A4B">
        <w:rPr>
          <w:rFonts w:ascii="宋体" w:eastAsia="宋体" w:hAnsi="宋体" w:cs="Times New Roman" w:hint="eastAsia"/>
          <w:color w:val="333333"/>
          <w:kern w:val="0"/>
          <w:sz w:val="24"/>
          <w:szCs w:val="24"/>
        </w:rPr>
        <w:t>6</w:t>
      </w:r>
      <w:r w:rsidR="00720D22" w:rsidRPr="004D4A4B">
        <w:rPr>
          <w:rFonts w:ascii="宋体" w:eastAsia="宋体" w:hAnsi="宋体" w:cs="Times New Roman" w:hint="eastAsia"/>
          <w:color w:val="333333"/>
          <w:kern w:val="0"/>
          <w:sz w:val="24"/>
          <w:szCs w:val="24"/>
        </w:rPr>
        <w:t>、各学院辅导员在比赛前后</w:t>
      </w:r>
      <w:proofErr w:type="gramStart"/>
      <w:r w:rsidR="00720D22" w:rsidRPr="004D4A4B">
        <w:rPr>
          <w:rFonts w:ascii="宋体" w:eastAsia="宋体" w:hAnsi="宋体" w:cs="Times New Roman" w:hint="eastAsia"/>
          <w:color w:val="333333"/>
          <w:kern w:val="0"/>
          <w:sz w:val="24"/>
          <w:szCs w:val="24"/>
        </w:rPr>
        <w:t>准确关注</w:t>
      </w:r>
      <w:proofErr w:type="gramEnd"/>
      <w:r w:rsidR="00720D22" w:rsidRPr="004D4A4B">
        <w:rPr>
          <w:rFonts w:ascii="宋体" w:eastAsia="宋体" w:hAnsi="宋体" w:cs="Times New Roman" w:hint="eastAsia"/>
          <w:color w:val="333333"/>
          <w:kern w:val="0"/>
          <w:sz w:val="24"/>
          <w:szCs w:val="24"/>
        </w:rPr>
        <w:t>学生身体心理状况，做到早发现、早报告、早解决。</w:t>
      </w:r>
    </w:p>
    <w:p w14:paraId="3208E80E" w14:textId="27956895" w:rsidR="004D4A4B" w:rsidRPr="004D4A4B" w:rsidRDefault="004D4A4B" w:rsidP="004D4A4B">
      <w:pPr>
        <w:spacing w:line="360" w:lineRule="auto"/>
        <w:ind w:firstLineChars="200" w:firstLine="482"/>
        <w:rPr>
          <w:rFonts w:ascii="宋体" w:eastAsia="宋体" w:hAnsi="宋体" w:cs="Times New Roman"/>
          <w:b/>
          <w:bCs/>
          <w:color w:val="333333"/>
          <w:kern w:val="0"/>
          <w:sz w:val="24"/>
          <w:szCs w:val="24"/>
        </w:rPr>
      </w:pPr>
      <w:r w:rsidRPr="004D4A4B">
        <w:rPr>
          <w:rFonts w:ascii="宋体" w:eastAsia="宋体" w:hAnsi="宋体" w:cs="Times New Roman" w:hint="eastAsia"/>
          <w:b/>
          <w:bCs/>
          <w:color w:val="333333"/>
          <w:kern w:val="0"/>
          <w:sz w:val="24"/>
          <w:szCs w:val="24"/>
        </w:rPr>
        <w:t>五、</w:t>
      </w:r>
      <w:r w:rsidRPr="004D4A4B">
        <w:rPr>
          <w:rFonts w:ascii="宋体" w:eastAsia="宋体" w:hAnsi="宋体" w:cs="Times New Roman" w:hint="eastAsia"/>
          <w:b/>
          <w:bCs/>
          <w:color w:val="333333"/>
          <w:kern w:val="0"/>
          <w:sz w:val="24"/>
          <w:szCs w:val="24"/>
        </w:rPr>
        <w:t>风险告知</w:t>
      </w:r>
    </w:p>
    <w:p w14:paraId="1ABB2E57"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hint="eastAsia"/>
          <w:bCs/>
          <w:color w:val="333333"/>
          <w:kern w:val="0"/>
          <w:sz w:val="24"/>
          <w:szCs w:val="24"/>
        </w:rPr>
        <w:t>为确保秋季运动会的安全、防止运动意外的发生，凡患以下疾病的学生不能参加体育竞赛活动。</w:t>
      </w:r>
    </w:p>
    <w:p w14:paraId="19ED7D80"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lastRenderedPageBreak/>
        <w:t>1、凡有心脏疾患的。</w:t>
      </w:r>
    </w:p>
    <w:p w14:paraId="46F44C53"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t>2.有其它慢性疾患的（高血压、糖尿病、结核、肝炎、肾病、内分泌疾病等）。</w:t>
      </w:r>
    </w:p>
    <w:p w14:paraId="2520E82B"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t>3.进行过脏器移植的。</w:t>
      </w:r>
    </w:p>
    <w:p w14:paraId="7A776F31"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t>4.术后恢复期。</w:t>
      </w:r>
    </w:p>
    <w:p w14:paraId="52F1A622"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hint="eastAsia"/>
          <w:bCs/>
          <w:color w:val="333333"/>
          <w:kern w:val="0"/>
          <w:sz w:val="24"/>
          <w:szCs w:val="24"/>
        </w:rPr>
        <w:t>以上未包含的不能参加体育竞赛的疾病。</w:t>
      </w:r>
    </w:p>
    <w:p w14:paraId="1B7F3F72"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p>
    <w:p w14:paraId="7BB1AAC3" w14:textId="20355794" w:rsidR="004D4A4B" w:rsidRPr="004D4A4B" w:rsidRDefault="004D4A4B" w:rsidP="004D4A4B">
      <w:pPr>
        <w:spacing w:line="360" w:lineRule="auto"/>
        <w:ind w:firstLineChars="200" w:firstLine="482"/>
        <w:rPr>
          <w:rFonts w:ascii="宋体" w:eastAsia="宋体" w:hAnsi="宋体" w:cs="Times New Roman"/>
          <w:b/>
          <w:bCs/>
          <w:color w:val="333333"/>
          <w:kern w:val="0"/>
          <w:sz w:val="24"/>
          <w:szCs w:val="24"/>
        </w:rPr>
      </w:pPr>
      <w:r w:rsidRPr="004D4A4B">
        <w:rPr>
          <w:rFonts w:ascii="宋体" w:eastAsia="宋体" w:hAnsi="宋体" w:cs="Times New Roman" w:hint="eastAsia"/>
          <w:b/>
          <w:bCs/>
          <w:color w:val="333333"/>
          <w:kern w:val="0"/>
          <w:sz w:val="24"/>
          <w:szCs w:val="24"/>
        </w:rPr>
        <w:t>六、</w:t>
      </w:r>
      <w:r w:rsidRPr="004D4A4B">
        <w:rPr>
          <w:rFonts w:ascii="宋体" w:eastAsia="宋体" w:hAnsi="宋体" w:cs="Times New Roman" w:hint="eastAsia"/>
          <w:b/>
          <w:bCs/>
          <w:color w:val="333333"/>
          <w:kern w:val="0"/>
          <w:sz w:val="24"/>
          <w:szCs w:val="24"/>
        </w:rPr>
        <w:t>注意事项</w:t>
      </w:r>
    </w:p>
    <w:p w14:paraId="69F0FD70"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t xml:space="preserve">1.参加比赛前每天生活要规律，要保证充足的睡眠。 </w:t>
      </w:r>
    </w:p>
    <w:p w14:paraId="5D37A29A"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t>2.合理安排饮食，在比赛开始前 2 小时前完成最后一餐。</w:t>
      </w:r>
    </w:p>
    <w:p w14:paraId="3A65E3E2"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t>3.充分做好准备活动，准备活动不仅可以使人的体温升高，使肌肉的粘滞性下 降，而且加大了肌肉的柔韧性，避免了运动损伤的出现 。一般不少于 20 分钟。</w:t>
      </w:r>
    </w:p>
    <w:p w14:paraId="71E42B31"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t>4.充分的赛前心理准备，可以增强运动员的自信心，消除各种心理障碍，从而形成最佳的心理状态，使身体的各项肌能处于积极备战状态，创造出最佳的运动成绩。</w:t>
      </w:r>
    </w:p>
    <w:p w14:paraId="5959EBB0"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r w:rsidRPr="004D4A4B">
        <w:rPr>
          <w:rFonts w:ascii="宋体" w:eastAsia="宋体" w:hAnsi="宋体" w:cs="Times New Roman"/>
          <w:bCs/>
          <w:color w:val="333333"/>
          <w:kern w:val="0"/>
          <w:sz w:val="24"/>
          <w:szCs w:val="24"/>
        </w:rPr>
        <w:t>5.拉伤韧带处置 应及时停止活动 以便减少创面出血 避免加重拉伤程度。应立即冷敷止血并迅速使用绷带包扎好受伤部位，预防肌肉肿胀 及时就医。</w:t>
      </w:r>
    </w:p>
    <w:p w14:paraId="40C59A66" w14:textId="77777777" w:rsidR="00720D22" w:rsidRDefault="00720D22" w:rsidP="004D4A4B">
      <w:pPr>
        <w:spacing w:line="360" w:lineRule="auto"/>
        <w:ind w:firstLineChars="200" w:firstLine="480"/>
        <w:rPr>
          <w:rFonts w:ascii="宋体" w:eastAsia="宋体" w:hAnsi="宋体" w:cs="Times New Roman" w:hint="eastAsia"/>
          <w:bCs/>
          <w:color w:val="333333"/>
          <w:kern w:val="0"/>
          <w:sz w:val="24"/>
          <w:szCs w:val="24"/>
        </w:rPr>
      </w:pPr>
    </w:p>
    <w:p w14:paraId="52FCF9D8" w14:textId="77777777" w:rsidR="004D4A4B" w:rsidRDefault="004D4A4B" w:rsidP="004D4A4B">
      <w:pPr>
        <w:spacing w:line="360" w:lineRule="auto"/>
        <w:ind w:firstLineChars="200" w:firstLine="480"/>
        <w:rPr>
          <w:rFonts w:ascii="宋体" w:eastAsia="宋体" w:hAnsi="宋体" w:cs="Times New Roman" w:hint="eastAsia"/>
          <w:bCs/>
          <w:color w:val="333333"/>
          <w:kern w:val="0"/>
          <w:sz w:val="24"/>
          <w:szCs w:val="24"/>
        </w:rPr>
      </w:pPr>
    </w:p>
    <w:p w14:paraId="4E09A66A" w14:textId="77777777" w:rsidR="004D4A4B" w:rsidRPr="004D4A4B" w:rsidRDefault="004D4A4B" w:rsidP="004D4A4B">
      <w:pPr>
        <w:spacing w:line="360" w:lineRule="auto"/>
        <w:ind w:firstLineChars="200" w:firstLine="480"/>
        <w:rPr>
          <w:rFonts w:ascii="宋体" w:eastAsia="宋体" w:hAnsi="宋体" w:cs="Times New Roman"/>
          <w:bCs/>
          <w:color w:val="333333"/>
          <w:kern w:val="0"/>
          <w:sz w:val="24"/>
          <w:szCs w:val="24"/>
        </w:rPr>
      </w:pPr>
      <w:bookmarkStart w:id="0" w:name="_GoBack"/>
      <w:bookmarkEnd w:id="0"/>
    </w:p>
    <w:p w14:paraId="5897B003" w14:textId="77802C3B" w:rsidR="00CF5A6D" w:rsidRPr="004D4A4B" w:rsidRDefault="00CF5A6D" w:rsidP="004D4A4B">
      <w:pPr>
        <w:ind w:firstLineChars="1900" w:firstLine="4560"/>
        <w:rPr>
          <w:rFonts w:ascii="宋体" w:eastAsia="宋体" w:hAnsi="宋体" w:cs="Times New Roman"/>
          <w:bCs/>
          <w:color w:val="333333"/>
          <w:kern w:val="0"/>
          <w:sz w:val="24"/>
          <w:szCs w:val="24"/>
        </w:rPr>
      </w:pPr>
      <w:r w:rsidRPr="004D4A4B">
        <w:rPr>
          <w:rFonts w:ascii="宋体" w:eastAsia="宋体" w:hAnsi="宋体" w:cs="Times New Roman" w:hint="eastAsia"/>
          <w:bCs/>
          <w:color w:val="333333"/>
          <w:kern w:val="0"/>
          <w:sz w:val="24"/>
          <w:szCs w:val="24"/>
        </w:rPr>
        <w:t>体育与人文艺术学院</w:t>
      </w:r>
    </w:p>
    <w:p w14:paraId="5BC2D8CF" w14:textId="003936C6" w:rsidR="009D5F3E" w:rsidRPr="008E1EC5" w:rsidRDefault="00CF5A6D" w:rsidP="004D4A4B">
      <w:pPr>
        <w:ind w:firstLineChars="1900" w:firstLine="4560"/>
        <w:rPr>
          <w:rFonts w:ascii="宋体" w:eastAsia="宋体" w:hAnsi="宋体" w:cs="Times New Roman"/>
          <w:color w:val="333333"/>
          <w:kern w:val="0"/>
          <w:sz w:val="28"/>
          <w:szCs w:val="28"/>
        </w:rPr>
      </w:pPr>
      <w:r w:rsidRPr="004D4A4B">
        <w:rPr>
          <w:rFonts w:ascii="宋体" w:eastAsia="宋体" w:hAnsi="宋体" w:cs="Times New Roman" w:hint="eastAsia"/>
          <w:color w:val="333333"/>
          <w:kern w:val="0"/>
          <w:sz w:val="24"/>
          <w:szCs w:val="24"/>
        </w:rPr>
        <w:t xml:space="preserve"> </w:t>
      </w:r>
      <w:r w:rsidRPr="004D4A4B">
        <w:rPr>
          <w:rFonts w:ascii="宋体" w:eastAsia="宋体" w:hAnsi="宋体" w:cs="Times New Roman"/>
          <w:color w:val="333333"/>
          <w:kern w:val="0"/>
          <w:sz w:val="24"/>
          <w:szCs w:val="24"/>
        </w:rPr>
        <w:t xml:space="preserve"> </w:t>
      </w:r>
      <w:r w:rsidRPr="004D4A4B">
        <w:rPr>
          <w:rFonts w:ascii="宋体" w:eastAsia="宋体" w:hAnsi="宋体" w:cs="Times New Roman" w:hint="eastAsia"/>
          <w:color w:val="333333"/>
          <w:kern w:val="0"/>
          <w:sz w:val="24"/>
          <w:szCs w:val="24"/>
        </w:rPr>
        <w:t>2020年</w:t>
      </w:r>
      <w:r w:rsidR="001D2DA4" w:rsidRPr="004D4A4B">
        <w:rPr>
          <w:rFonts w:ascii="宋体" w:eastAsia="宋体" w:hAnsi="宋体" w:cs="Times New Roman" w:hint="eastAsia"/>
          <w:color w:val="333333"/>
          <w:kern w:val="0"/>
          <w:sz w:val="24"/>
          <w:szCs w:val="24"/>
        </w:rPr>
        <w:t>10</w:t>
      </w:r>
      <w:r w:rsidRPr="004D4A4B">
        <w:rPr>
          <w:rFonts w:ascii="宋体" w:eastAsia="宋体" w:hAnsi="宋体" w:cs="Times New Roman" w:hint="eastAsia"/>
          <w:color w:val="333333"/>
          <w:kern w:val="0"/>
          <w:sz w:val="24"/>
          <w:szCs w:val="24"/>
        </w:rPr>
        <w:t>月</w:t>
      </w:r>
      <w:r w:rsidR="001D2DA4" w:rsidRPr="004D4A4B">
        <w:rPr>
          <w:rFonts w:ascii="宋体" w:eastAsia="宋体" w:hAnsi="宋体" w:cs="Times New Roman" w:hint="eastAsia"/>
          <w:color w:val="333333"/>
          <w:kern w:val="0"/>
          <w:sz w:val="24"/>
          <w:szCs w:val="24"/>
        </w:rPr>
        <w:t>7</w:t>
      </w:r>
      <w:r w:rsidRPr="004D4A4B">
        <w:rPr>
          <w:rFonts w:ascii="宋体" w:eastAsia="宋体" w:hAnsi="宋体" w:cs="Times New Roman" w:hint="eastAsia"/>
          <w:color w:val="333333"/>
          <w:kern w:val="0"/>
          <w:sz w:val="24"/>
          <w:szCs w:val="24"/>
        </w:rPr>
        <w:t>日</w:t>
      </w:r>
    </w:p>
    <w:sectPr w:rsidR="009D5F3E" w:rsidRPr="008E1E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369394" w14:textId="77777777" w:rsidR="00896A2A" w:rsidRDefault="00896A2A" w:rsidP="00A7431A">
      <w:r>
        <w:separator/>
      </w:r>
    </w:p>
  </w:endnote>
  <w:endnote w:type="continuationSeparator" w:id="0">
    <w:p w14:paraId="05F9E305" w14:textId="77777777" w:rsidR="00896A2A" w:rsidRDefault="00896A2A" w:rsidP="00A74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14A0F7" w14:textId="77777777" w:rsidR="00896A2A" w:rsidRDefault="00896A2A" w:rsidP="00A7431A">
      <w:r>
        <w:separator/>
      </w:r>
    </w:p>
  </w:footnote>
  <w:footnote w:type="continuationSeparator" w:id="0">
    <w:p w14:paraId="29666084" w14:textId="77777777" w:rsidR="00896A2A" w:rsidRDefault="00896A2A" w:rsidP="00A743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E21DE"/>
    <w:multiLevelType w:val="hybridMultilevel"/>
    <w:tmpl w:val="C99ABD8C"/>
    <w:lvl w:ilvl="0" w:tplc="940ADAC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2B06663"/>
    <w:multiLevelType w:val="hybridMultilevel"/>
    <w:tmpl w:val="01741F26"/>
    <w:lvl w:ilvl="0" w:tplc="4D54F60E">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D36"/>
    <w:rsid w:val="000D2280"/>
    <w:rsid w:val="0013035D"/>
    <w:rsid w:val="001C1C43"/>
    <w:rsid w:val="001D2DA4"/>
    <w:rsid w:val="001E1617"/>
    <w:rsid w:val="00237C21"/>
    <w:rsid w:val="00294F23"/>
    <w:rsid w:val="002A373D"/>
    <w:rsid w:val="002D5864"/>
    <w:rsid w:val="00332D12"/>
    <w:rsid w:val="00372474"/>
    <w:rsid w:val="003D391C"/>
    <w:rsid w:val="0042780B"/>
    <w:rsid w:val="004D4A4B"/>
    <w:rsid w:val="005A1280"/>
    <w:rsid w:val="005B7559"/>
    <w:rsid w:val="005F005A"/>
    <w:rsid w:val="00621783"/>
    <w:rsid w:val="00680772"/>
    <w:rsid w:val="006925F8"/>
    <w:rsid w:val="006F454B"/>
    <w:rsid w:val="00720D22"/>
    <w:rsid w:val="00741D36"/>
    <w:rsid w:val="00762344"/>
    <w:rsid w:val="007F14C4"/>
    <w:rsid w:val="00873248"/>
    <w:rsid w:val="00876696"/>
    <w:rsid w:val="00896A2A"/>
    <w:rsid w:val="008D2433"/>
    <w:rsid w:val="008E1EC5"/>
    <w:rsid w:val="00913CE7"/>
    <w:rsid w:val="0091790F"/>
    <w:rsid w:val="009275A1"/>
    <w:rsid w:val="009866D8"/>
    <w:rsid w:val="009A24E8"/>
    <w:rsid w:val="009D0206"/>
    <w:rsid w:val="009D5F3E"/>
    <w:rsid w:val="00A7431A"/>
    <w:rsid w:val="00AE0574"/>
    <w:rsid w:val="00AE5A4D"/>
    <w:rsid w:val="00B2475A"/>
    <w:rsid w:val="00B67A92"/>
    <w:rsid w:val="00BA1B35"/>
    <w:rsid w:val="00C47658"/>
    <w:rsid w:val="00C935C1"/>
    <w:rsid w:val="00CF5A6D"/>
    <w:rsid w:val="00D225AA"/>
    <w:rsid w:val="00D940F3"/>
    <w:rsid w:val="00DA2BE6"/>
    <w:rsid w:val="00DF1839"/>
    <w:rsid w:val="00E16DE9"/>
    <w:rsid w:val="00F21FAC"/>
    <w:rsid w:val="00F64239"/>
    <w:rsid w:val="00FF6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5CA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43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7431A"/>
    <w:rPr>
      <w:sz w:val="18"/>
      <w:szCs w:val="18"/>
    </w:rPr>
  </w:style>
  <w:style w:type="paragraph" w:styleId="a4">
    <w:name w:val="footer"/>
    <w:basedOn w:val="a"/>
    <w:link w:val="Char0"/>
    <w:uiPriority w:val="99"/>
    <w:unhideWhenUsed/>
    <w:rsid w:val="00A7431A"/>
    <w:pPr>
      <w:tabs>
        <w:tab w:val="center" w:pos="4153"/>
        <w:tab w:val="right" w:pos="8306"/>
      </w:tabs>
      <w:snapToGrid w:val="0"/>
      <w:jc w:val="left"/>
    </w:pPr>
    <w:rPr>
      <w:sz w:val="18"/>
      <w:szCs w:val="18"/>
    </w:rPr>
  </w:style>
  <w:style w:type="character" w:customStyle="1" w:styleId="Char0">
    <w:name w:val="页脚 Char"/>
    <w:basedOn w:val="a0"/>
    <w:link w:val="a4"/>
    <w:uiPriority w:val="99"/>
    <w:rsid w:val="00A7431A"/>
    <w:rPr>
      <w:sz w:val="18"/>
      <w:szCs w:val="18"/>
    </w:rPr>
  </w:style>
  <w:style w:type="paragraph" w:styleId="a5">
    <w:name w:val="Normal (Web)"/>
    <w:basedOn w:val="a"/>
    <w:uiPriority w:val="99"/>
    <w:unhideWhenUsed/>
    <w:rsid w:val="00BA1B3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BA1B35"/>
    <w:rPr>
      <w:b/>
      <w:bCs/>
    </w:rPr>
  </w:style>
  <w:style w:type="paragraph" w:styleId="a7">
    <w:name w:val="List Paragraph"/>
    <w:basedOn w:val="a"/>
    <w:uiPriority w:val="34"/>
    <w:qFormat/>
    <w:rsid w:val="009D5F3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43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7431A"/>
    <w:rPr>
      <w:sz w:val="18"/>
      <w:szCs w:val="18"/>
    </w:rPr>
  </w:style>
  <w:style w:type="paragraph" w:styleId="a4">
    <w:name w:val="footer"/>
    <w:basedOn w:val="a"/>
    <w:link w:val="Char0"/>
    <w:uiPriority w:val="99"/>
    <w:unhideWhenUsed/>
    <w:rsid w:val="00A7431A"/>
    <w:pPr>
      <w:tabs>
        <w:tab w:val="center" w:pos="4153"/>
        <w:tab w:val="right" w:pos="8306"/>
      </w:tabs>
      <w:snapToGrid w:val="0"/>
      <w:jc w:val="left"/>
    </w:pPr>
    <w:rPr>
      <w:sz w:val="18"/>
      <w:szCs w:val="18"/>
    </w:rPr>
  </w:style>
  <w:style w:type="character" w:customStyle="1" w:styleId="Char0">
    <w:name w:val="页脚 Char"/>
    <w:basedOn w:val="a0"/>
    <w:link w:val="a4"/>
    <w:uiPriority w:val="99"/>
    <w:rsid w:val="00A7431A"/>
    <w:rPr>
      <w:sz w:val="18"/>
      <w:szCs w:val="18"/>
    </w:rPr>
  </w:style>
  <w:style w:type="paragraph" w:styleId="a5">
    <w:name w:val="Normal (Web)"/>
    <w:basedOn w:val="a"/>
    <w:uiPriority w:val="99"/>
    <w:unhideWhenUsed/>
    <w:rsid w:val="00BA1B3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BA1B35"/>
    <w:rPr>
      <w:b/>
      <w:bCs/>
    </w:rPr>
  </w:style>
  <w:style w:type="paragraph" w:styleId="a7">
    <w:name w:val="List Paragraph"/>
    <w:basedOn w:val="a"/>
    <w:uiPriority w:val="34"/>
    <w:qFormat/>
    <w:rsid w:val="009D5F3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146026">
      <w:bodyDiv w:val="1"/>
      <w:marLeft w:val="0"/>
      <w:marRight w:val="0"/>
      <w:marTop w:val="0"/>
      <w:marBottom w:val="0"/>
      <w:divBdr>
        <w:top w:val="none" w:sz="0" w:space="0" w:color="auto"/>
        <w:left w:val="none" w:sz="0" w:space="0" w:color="auto"/>
        <w:bottom w:val="none" w:sz="0" w:space="0" w:color="auto"/>
        <w:right w:val="none" w:sz="0" w:space="0" w:color="auto"/>
      </w:divBdr>
    </w:div>
    <w:div w:id="574783036">
      <w:bodyDiv w:val="1"/>
      <w:marLeft w:val="0"/>
      <w:marRight w:val="0"/>
      <w:marTop w:val="0"/>
      <w:marBottom w:val="0"/>
      <w:divBdr>
        <w:top w:val="none" w:sz="0" w:space="0" w:color="auto"/>
        <w:left w:val="none" w:sz="0" w:space="0" w:color="auto"/>
        <w:bottom w:val="none" w:sz="0" w:space="0" w:color="auto"/>
        <w:right w:val="none" w:sz="0" w:space="0" w:color="auto"/>
      </w:divBdr>
    </w:div>
    <w:div w:id="688334039">
      <w:bodyDiv w:val="1"/>
      <w:marLeft w:val="0"/>
      <w:marRight w:val="0"/>
      <w:marTop w:val="0"/>
      <w:marBottom w:val="0"/>
      <w:divBdr>
        <w:top w:val="none" w:sz="0" w:space="0" w:color="auto"/>
        <w:left w:val="none" w:sz="0" w:space="0" w:color="auto"/>
        <w:bottom w:val="none" w:sz="0" w:space="0" w:color="auto"/>
        <w:right w:val="none" w:sz="0" w:space="0" w:color="auto"/>
      </w:divBdr>
    </w:div>
    <w:div w:id="725376126">
      <w:bodyDiv w:val="1"/>
      <w:marLeft w:val="0"/>
      <w:marRight w:val="0"/>
      <w:marTop w:val="0"/>
      <w:marBottom w:val="0"/>
      <w:divBdr>
        <w:top w:val="none" w:sz="0" w:space="0" w:color="auto"/>
        <w:left w:val="none" w:sz="0" w:space="0" w:color="auto"/>
        <w:bottom w:val="none" w:sz="0" w:space="0" w:color="auto"/>
        <w:right w:val="none" w:sz="0" w:space="0" w:color="auto"/>
      </w:divBdr>
    </w:div>
    <w:div w:id="863523492">
      <w:bodyDiv w:val="1"/>
      <w:marLeft w:val="0"/>
      <w:marRight w:val="0"/>
      <w:marTop w:val="0"/>
      <w:marBottom w:val="0"/>
      <w:divBdr>
        <w:top w:val="none" w:sz="0" w:space="0" w:color="auto"/>
        <w:left w:val="none" w:sz="0" w:space="0" w:color="auto"/>
        <w:bottom w:val="none" w:sz="0" w:space="0" w:color="auto"/>
        <w:right w:val="none" w:sz="0" w:space="0" w:color="auto"/>
      </w:divBdr>
    </w:div>
    <w:div w:id="1321890849">
      <w:bodyDiv w:val="1"/>
      <w:marLeft w:val="0"/>
      <w:marRight w:val="0"/>
      <w:marTop w:val="0"/>
      <w:marBottom w:val="0"/>
      <w:divBdr>
        <w:top w:val="none" w:sz="0" w:space="0" w:color="auto"/>
        <w:left w:val="none" w:sz="0" w:space="0" w:color="auto"/>
        <w:bottom w:val="none" w:sz="0" w:space="0" w:color="auto"/>
        <w:right w:val="none" w:sz="0" w:space="0" w:color="auto"/>
      </w:divBdr>
    </w:div>
    <w:div w:id="1354989360">
      <w:bodyDiv w:val="1"/>
      <w:marLeft w:val="0"/>
      <w:marRight w:val="0"/>
      <w:marTop w:val="0"/>
      <w:marBottom w:val="0"/>
      <w:divBdr>
        <w:top w:val="none" w:sz="0" w:space="0" w:color="auto"/>
        <w:left w:val="none" w:sz="0" w:space="0" w:color="auto"/>
        <w:bottom w:val="none" w:sz="0" w:space="0" w:color="auto"/>
        <w:right w:val="none" w:sz="0" w:space="0" w:color="auto"/>
      </w:divBdr>
    </w:div>
    <w:div w:id="153245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1329</TotalTime>
  <Pages>3</Pages>
  <Words>284</Words>
  <Characters>1625</Characters>
  <Application>Microsoft Office Word</Application>
  <DocSecurity>0</DocSecurity>
  <Lines>13</Lines>
  <Paragraphs>3</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1906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song yu</dc:creator>
  <cp:keywords/>
  <dc:description/>
  <cp:lastModifiedBy>fxh</cp:lastModifiedBy>
  <cp:revision>31</cp:revision>
  <dcterms:created xsi:type="dcterms:W3CDTF">2020-05-02T05:57:00Z</dcterms:created>
  <dcterms:modified xsi:type="dcterms:W3CDTF">2020-10-07T00:52:00Z</dcterms:modified>
</cp:coreProperties>
</file>