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0"/>
        </w:rPr>
      </w:pPr>
      <w:bookmarkStart w:id="0" w:name="_GoBack"/>
      <w:bookmarkEnd w:id="0"/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-220345</wp:posOffset>
            </wp:positionH>
            <wp:positionV relativeFrom="paragraph">
              <wp:posOffset>-758825</wp:posOffset>
            </wp:positionV>
            <wp:extent cx="3733800" cy="714375"/>
            <wp:effectExtent l="0" t="0" r="0" b="1905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0"/>
        </w:rPr>
        <w:t>中国石油大学（北京）大学生社团建设指导部经费结算表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677"/>
        <w:gridCol w:w="653"/>
        <w:gridCol w:w="950"/>
        <w:gridCol w:w="330"/>
        <w:gridCol w:w="1260"/>
        <w:gridCol w:w="690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2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活动部门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总负责人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2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活动名称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活动时间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1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活动简介</w:t>
            </w:r>
          </w:p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6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1．印刷费预算（奥都打印店签单）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项目：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预算金额 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0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0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印刷费用共计：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67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2. 团委物资预算（学生活动中心超市及纪念品店签单）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项目：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预算金额 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6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6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团委物资费用共计：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3. 其他预算（发票预算）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项目：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 xml:space="preserve">预算金额 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  <w:rPr>
                <w:rFonts w:hint="eastAsia"/>
              </w:rPr>
            </w:pPr>
            <w:r>
              <w:rPr>
                <w:rFonts w:hint="eastAsia"/>
                <w:sz w:val="20"/>
                <w:szCs w:val="20"/>
              </w:rPr>
              <w:t>其他费用共计：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签单金额（1+2）总计：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发票报销金额（3）总计：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预算金额总计：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总负责人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财务组组长意见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副部长</w:t>
            </w:r>
            <w:r>
              <w:rPr>
                <w:rFonts w:hint="eastAsia"/>
                <w:kern w:val="0"/>
                <w:sz w:val="20"/>
              </w:rPr>
              <w:t>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15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指导老师审批意见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13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团委审批意见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（此表一式一份，内容全部打印）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eastAsia="华文新魏"/>
        <w:sz w:val="72"/>
        <w:szCs w:val="72"/>
      </w:rPr>
    </w:pPr>
    <w:r>
      <w:rPr>
        <w:rFonts w:eastAsia="华文新魏"/>
        <w:sz w:val="72"/>
        <w:szCs w:val="72"/>
      </w:rPr>
      <w:t>厚积薄发，开物成务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  <w:p>
    <w:pPr>
      <w:pStyle w:val="3"/>
      <w:jc w:val="both"/>
    </w:pPr>
  </w:p>
  <w:p>
    <w:pPr>
      <w:pStyle w:val="3"/>
      <w:jc w:val="both"/>
    </w:pPr>
  </w:p>
  <w:p>
    <w:pPr>
      <w:pStyle w:val="3"/>
      <w:jc w:val="both"/>
    </w:pPr>
  </w:p>
  <w:p>
    <w:pPr>
      <w:pStyle w:val="3"/>
      <w:ind w:firstLine="5040" w:firstLineChars="2800"/>
      <w:jc w:val="both"/>
      <w:rPr>
        <w:rFonts w:ascii="楷体_GB2312" w:eastAsia="楷体_GB2312"/>
        <w:sz w:val="22"/>
        <w:szCs w:val="22"/>
      </w:rPr>
    </w:pPr>
    <w:r>
      <w:rPr>
        <w:rFonts w:hint="eastAsia"/>
      </w:rPr>
      <w:t xml:space="preserve">      </w:t>
    </w:r>
    <w:r>
      <w:rPr>
        <w:rFonts w:hint="eastAsia"/>
        <w:b/>
        <w:sz w:val="24"/>
        <w:szCs w:val="15"/>
      </w:rPr>
      <w:t>大学生社团建设指导部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CA3"/>
    <w:rsid w:val="00157CA3"/>
    <w:rsid w:val="00237E53"/>
    <w:rsid w:val="00244D9B"/>
    <w:rsid w:val="0047160A"/>
    <w:rsid w:val="006C2287"/>
    <w:rsid w:val="007727BB"/>
    <w:rsid w:val="007C3DF9"/>
    <w:rsid w:val="009E0959"/>
    <w:rsid w:val="00AE1991"/>
    <w:rsid w:val="00DA57D6"/>
    <w:rsid w:val="00EB4679"/>
    <w:rsid w:val="0F6C706D"/>
    <w:rsid w:val="17D15233"/>
    <w:rsid w:val="20457A1C"/>
    <w:rsid w:val="2F171E45"/>
    <w:rsid w:val="338C1F76"/>
    <w:rsid w:val="361F0D7D"/>
    <w:rsid w:val="3A566CCD"/>
    <w:rsid w:val="4ABD779E"/>
    <w:rsid w:val="55772573"/>
    <w:rsid w:val="56767AA3"/>
    <w:rsid w:val="582B172A"/>
    <w:rsid w:val="63001DC8"/>
    <w:rsid w:val="72547749"/>
    <w:rsid w:val="7DE36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